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C88" w:rsidRDefault="00B06C88" w:rsidP="00B06C8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06C88" w:rsidRDefault="00B06C88" w:rsidP="00B06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06C88" w:rsidRDefault="00B06C88" w:rsidP="00B06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06C88" w:rsidRDefault="00B06C88" w:rsidP="00B06C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C88" w:rsidRDefault="00B06C88" w:rsidP="00B06C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C88" w:rsidRDefault="00B06C88" w:rsidP="00B06C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апреля 2022 г.                            г. Ипатово                                               № 470</w:t>
      </w:r>
    </w:p>
    <w:p w:rsidR="00B06C88" w:rsidRDefault="00B06C88" w:rsidP="00B06C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C88" w:rsidRDefault="00B06C88" w:rsidP="00B06C8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D05F4">
        <w:rPr>
          <w:rFonts w:ascii="Times New Roman" w:hAnsi="Times New Roman" w:cs="Times New Roman"/>
          <w:sz w:val="28"/>
          <w:szCs w:val="28"/>
        </w:rPr>
        <w:t>Об утверждении Положения о создании и организации деятельности добровольной пожарной охраны, порядке ее взаимодействия с другими видами пожарной охраны на территории Ипатовского городского округа Ставропольского края и Положения 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Ипатовского городского округа Ставропольского края</w:t>
      </w:r>
    </w:p>
    <w:bookmarkEnd w:id="0"/>
    <w:p w:rsid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490DF9" w:rsidP="00DD0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05F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D05F4" w:rsidRPr="00DD05F4">
        <w:rPr>
          <w:rFonts w:ascii="Times New Roman" w:hAnsi="Times New Roman" w:cs="Times New Roman"/>
          <w:sz w:val="28"/>
          <w:szCs w:val="28"/>
        </w:rPr>
        <w:t>федеральными законами от 06 октября 2003 г. № 131- ФЗ «Об общих принципах организации местного самоуправления в Российской Федерации», от 21 декабря 1994 г. № 69-ФЗ «О пожарной безопасности», от 06 мая 2011 г. № 100-ФЗ «О добровольной пожарной охране», от 19 мая 1995 г. № 82-ФЗ «Об общественных объединениях», от 12 января 1996 г. № 7-ФЗ «О некоммерческих организациях», от 22 июля 2008 г. № 123-ФЗ «Технический регламент о требованиях пожарной безопасности», Законами Ставропольского края от 07 июня 2004 г. № 41</w:t>
      </w:r>
      <w:r w:rsidR="00DD05F4">
        <w:rPr>
          <w:rFonts w:ascii="Times New Roman" w:hAnsi="Times New Roman" w:cs="Times New Roman"/>
          <w:sz w:val="28"/>
          <w:szCs w:val="28"/>
        </w:rPr>
        <w:t>-</w:t>
      </w:r>
      <w:r w:rsidR="00DD05F4" w:rsidRPr="00DD05F4">
        <w:rPr>
          <w:rFonts w:ascii="Times New Roman" w:hAnsi="Times New Roman" w:cs="Times New Roman"/>
          <w:sz w:val="28"/>
          <w:szCs w:val="28"/>
        </w:rPr>
        <w:t>кз «О пожарной безопасности», от 20 октября 2011 г. № 87-кз «О некоторых вопросах обеспечения деятельности добровольных пожарных и общественных объединений пожарной охраны на территории Ставропольского края», методическими рекомендациями по созданию и организации деятельности подразделений добровольной пожарной охраны по обеспечению необходимого уровня пожарной безопасности населенных пунктов от 19 мая 2020 г. № 2-4-71-11-12, Уставом Ипатовского городского округа Ставропольского края, администрация Ипатовского городского округа Ставропольского края</w:t>
      </w: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  <w:r w:rsidRPr="00DD05F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05F4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05F4">
        <w:rPr>
          <w:rFonts w:ascii="Times New Roman" w:hAnsi="Times New Roman" w:cs="Times New Roman"/>
          <w:sz w:val="28"/>
          <w:szCs w:val="28"/>
        </w:rPr>
        <w:t>1.1. Положение о создании и организации деятельности добровольной пожарной охраны, порядок ее взаимодействия с другими видами пожарной охраны на территории Ипатовского городского округа Ставропольского края.</w:t>
      </w: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05F4">
        <w:rPr>
          <w:rFonts w:ascii="Times New Roman" w:hAnsi="Times New Roman" w:cs="Times New Roman"/>
          <w:sz w:val="28"/>
          <w:szCs w:val="28"/>
        </w:rPr>
        <w:t>1.2. Положение 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Ипатовского городского округа Ставропольского края.</w:t>
      </w: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05F4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Ипатовского городского округа Ставропольского края от 31 июля 2018 г. № 944 «Об </w:t>
      </w:r>
      <w:r w:rsidRPr="00DD05F4">
        <w:rPr>
          <w:rFonts w:ascii="Times New Roman" w:hAnsi="Times New Roman" w:cs="Times New Roman"/>
          <w:sz w:val="28"/>
          <w:szCs w:val="28"/>
        </w:rPr>
        <w:lastRenderedPageBreak/>
        <w:t>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Ипатовского городского округа Ставропольского края».</w:t>
      </w: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05F4">
        <w:rPr>
          <w:rFonts w:ascii="Times New Roman" w:hAnsi="Times New Roman" w:cs="Times New Roman"/>
          <w:sz w:val="28"/>
          <w:szCs w:val="28"/>
        </w:rPr>
        <w:t xml:space="preserve">3. Заместителю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DD05F4">
        <w:rPr>
          <w:rFonts w:ascii="Times New Roman" w:hAnsi="Times New Roman" w:cs="Times New Roman"/>
          <w:sz w:val="28"/>
          <w:szCs w:val="28"/>
        </w:rPr>
        <w:t>Батракову</w:t>
      </w:r>
      <w:proofErr w:type="spellEnd"/>
      <w:r w:rsidRPr="00DD05F4">
        <w:rPr>
          <w:rFonts w:ascii="Times New Roman" w:hAnsi="Times New Roman" w:cs="Times New Roman"/>
          <w:sz w:val="28"/>
          <w:szCs w:val="28"/>
        </w:rPr>
        <w:t xml:space="preserve"> И.В. довести Положение о создании и организации деятельности добровольной пожарной охраны, порядке ее взаимодействия с другими видами пожарной охраны на территории Ипатовского городского округа Ставропольского края до руководителей организаций и предприятий Ипатовского городского округа Ставропольского края независимо от их организационно-правовых форм собственности.</w:t>
      </w: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05F4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</w:t>
      </w:r>
      <w:proofErr w:type="spellStart"/>
      <w:r w:rsidRPr="00DD05F4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DD05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05F4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DD05F4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DD05F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05F4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05F4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05F4">
        <w:rPr>
          <w:rFonts w:ascii="Times New Roman" w:hAnsi="Times New Roman" w:cs="Times New Roman"/>
          <w:sz w:val="28"/>
          <w:szCs w:val="28"/>
        </w:rPr>
        <w:t xml:space="preserve">6. Контроль за выполнением настоящего постановления возложить на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Pr="00DD05F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05F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Н.С. </w:t>
      </w:r>
      <w:proofErr w:type="spellStart"/>
      <w:r w:rsidRPr="00DD05F4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DD05F4">
        <w:rPr>
          <w:rFonts w:ascii="Times New Roman" w:hAnsi="Times New Roman" w:cs="Times New Roman"/>
          <w:sz w:val="28"/>
          <w:szCs w:val="28"/>
        </w:rPr>
        <w:t>.</w:t>
      </w: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05F4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дня его официального обнародования.</w:t>
      </w:r>
    </w:p>
    <w:p w:rsidR="00DD05F4" w:rsidRDefault="00DD05F4" w:rsidP="00DD05F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05F4" w:rsidRDefault="00DD05F4" w:rsidP="00DD05F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05F4" w:rsidRPr="00DD05F4" w:rsidRDefault="00DD05F4" w:rsidP="00DD05F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DD05F4" w:rsidRPr="00DD05F4" w:rsidRDefault="00DD05F4" w:rsidP="00DD05F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D05F4" w:rsidRPr="00DD05F4" w:rsidRDefault="00DD05F4" w:rsidP="00DD05F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DD05F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DD05F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05F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D05F4">
        <w:rPr>
          <w:rFonts w:ascii="Times New Roman" w:hAnsi="Times New Roman" w:cs="Times New Roman"/>
          <w:sz w:val="28"/>
          <w:szCs w:val="28"/>
        </w:rPr>
        <w:t>Н. Шейкина</w:t>
      </w:r>
    </w:p>
    <w:sectPr w:rsidR="00DD05F4" w:rsidRPr="00DD05F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0DF9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07FD"/>
    <w:rsid w:val="00557B0B"/>
    <w:rsid w:val="00565E3D"/>
    <w:rsid w:val="0056711F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729CE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A7DBF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D6FF4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6C88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5F4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B3D32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A0EC0BE7-9C01-482E-830F-BF009943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E6218-376D-46CB-A79D-26D1EC90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Holin</cp:lastModifiedBy>
  <cp:revision>7</cp:revision>
  <cp:lastPrinted>2022-04-04T17:49:00Z</cp:lastPrinted>
  <dcterms:created xsi:type="dcterms:W3CDTF">2022-03-31T21:31:00Z</dcterms:created>
  <dcterms:modified xsi:type="dcterms:W3CDTF">2022-04-18T07:26:00Z</dcterms:modified>
</cp:coreProperties>
</file>